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4184258B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>March 14, 2023</w:t>
      </w:r>
    </w:p>
    <w:p w14:paraId="00000003" w14:textId="77777777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>To Whom It May Concern:</w:t>
      </w:r>
    </w:p>
    <w:p w14:paraId="00000004" w14:textId="50D7428E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 xml:space="preserve">Larissa </w:t>
      </w:r>
      <w:r w:rsidR="0084602C">
        <w:rPr>
          <w:color w:val="000000"/>
        </w:rPr>
        <w:t>Moura</w:t>
      </w:r>
      <w:r>
        <w:rPr>
          <w:color w:val="000000"/>
        </w:rPr>
        <w:t xml:space="preserve"> worked in my organization within the AML Program Office as the AML Program &amp; Oversight Manager. In the time I’ve had the pleasure of working with Larissa, she far exceeded my expectations as an employee. We brought her aboard to </w:t>
      </w:r>
      <w:proofErr w:type="spellStart"/>
      <w:r>
        <w:rPr>
          <w:color w:val="000000"/>
        </w:rPr>
        <w:t>Silvergate</w:t>
      </w:r>
      <w:proofErr w:type="spellEnd"/>
      <w:r>
        <w:rPr>
          <w:color w:val="000000"/>
        </w:rPr>
        <w:t xml:space="preserve"> Bank during a program buildout and she made immediate and significant impacts to the organization.</w:t>
      </w:r>
    </w:p>
    <w:p w14:paraId="00000005" w14:textId="77777777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>Larissa’s experience in the compliance, risk, training and governance areas gives her the immediate potential to excel in a related role. Larissa carried herself with professionalism and a courtesy that allowed her to immediately develop meaningful relationships across the organization. These relationships were crucial in the success of certain initiatives she was tasked with.</w:t>
      </w:r>
    </w:p>
    <w:p w14:paraId="00000006" w14:textId="77777777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proofErr w:type="spellStart"/>
      <w:r>
        <w:rPr>
          <w:color w:val="000000"/>
        </w:rPr>
        <w:t>Silvergate</w:t>
      </w:r>
      <w:proofErr w:type="spellEnd"/>
      <w:r>
        <w:rPr>
          <w:color w:val="000000"/>
        </w:rPr>
        <w:t xml:space="preserve"> Bank has made the decision to wind down operations and, unfortunately, we will no longer be lucky enough to have her services.</w:t>
      </w:r>
    </w:p>
    <w:p w14:paraId="00000007" w14:textId="77777777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 xml:space="preserve">I highly recommend her to any future employer. </w:t>
      </w:r>
      <w:r>
        <w:rPr>
          <w:color w:val="000000"/>
          <w:highlight w:val="white"/>
        </w:rPr>
        <w:t>Please let me know if I can provide any more information to strengthen Larissa’s candidacy for your open role.</w:t>
      </w:r>
    </w:p>
    <w:p w14:paraId="00000008" w14:textId="77777777" w:rsidR="004A6A5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>Sincerely,</w:t>
      </w:r>
    </w:p>
    <w:p w14:paraId="00000009" w14:textId="77777777" w:rsidR="004A6A5D" w:rsidRDefault="00000000">
      <w:r>
        <w:t>Anthony Lear, CAMS</w:t>
      </w:r>
    </w:p>
    <w:p w14:paraId="0000000A" w14:textId="77777777" w:rsidR="004A6A5D" w:rsidRDefault="00000000">
      <w:proofErr w:type="spellStart"/>
      <w:r>
        <w:t>Silvergate</w:t>
      </w:r>
      <w:proofErr w:type="spellEnd"/>
      <w:r>
        <w:t xml:space="preserve"> Bank</w:t>
      </w:r>
    </w:p>
    <w:p w14:paraId="0000000B" w14:textId="77777777" w:rsidR="004A6A5D" w:rsidRDefault="004A6A5D"/>
    <w:p w14:paraId="0000000C" w14:textId="77777777" w:rsidR="004A6A5D" w:rsidRDefault="004A6A5D"/>
    <w:p w14:paraId="0000000D" w14:textId="77777777" w:rsidR="004A6A5D" w:rsidRDefault="004A6A5D"/>
    <w:sectPr w:rsidR="004A6A5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A5D"/>
    <w:rsid w:val="004A6A5D"/>
    <w:rsid w:val="0084602C"/>
    <w:rsid w:val="00D60428"/>
    <w:rsid w:val="00E6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5D59F5"/>
  <w15:docId w15:val="{E8559D66-E58D-0D42-AFAA-620872BCB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812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KtEkyErBkecXfJr3feFIsujM8vQ==">AMUW2mVkX3rVG2KPYK9ILCkgCh6Xuo72nyDA4vaS8E6mqPJ6TpQW8WCGh4miDlCCUOzaJa2R94PeDu3Fx9+5RH5TH/QA6l6qLAgvJmWeF75zncjrxC5o4wM=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Lear</dc:creator>
  <cp:lastModifiedBy>Larissa Repp</cp:lastModifiedBy>
  <cp:revision>4</cp:revision>
  <dcterms:created xsi:type="dcterms:W3CDTF">2023-03-15T21:36:00Z</dcterms:created>
  <dcterms:modified xsi:type="dcterms:W3CDTF">2023-05-30T23:52:00Z</dcterms:modified>
</cp:coreProperties>
</file>